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AC" w:rsidRDefault="00771BB7" w:rsidP="00160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Øvre Eiker kommune</w:t>
      </w:r>
    </w:p>
    <w:p w:rsidR="00771BB7" w:rsidRDefault="00771BB7" w:rsidP="00160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Rådhusgata</w:t>
      </w:r>
    </w:p>
    <w:p w:rsidR="00771BB7" w:rsidRDefault="00771BB7" w:rsidP="00160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3300 Hokksund</w:t>
      </w:r>
    </w:p>
    <w:p w:rsidR="00160D95" w:rsidRDefault="00160D95" w:rsidP="00160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BB7" w:rsidRPr="00193A5F" w:rsidRDefault="00771BB7" w:rsidP="00771B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A5F">
        <w:rPr>
          <w:rFonts w:ascii="Times New Roman" w:hAnsi="Times New Roman" w:cs="Times New Roman"/>
          <w:b/>
          <w:sz w:val="24"/>
          <w:szCs w:val="24"/>
        </w:rPr>
        <w:t>Innsigelse mot regulering av samlevei på Ormåsen</w:t>
      </w:r>
    </w:p>
    <w:p w:rsidR="00771BB7" w:rsidRDefault="00771BB7" w:rsidP="009469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Jeg vil med dette få uttrykke sterk misnøye med de planer kommunen har for ny samlevei/ringvei i Ormåsen. Denne veien vil </w:t>
      </w:r>
      <w:r w:rsidR="00160D95">
        <w:rPr>
          <w:rFonts w:ascii="Times New Roman" w:hAnsi="Times New Roman" w:cs="Times New Roman"/>
          <w:sz w:val="24"/>
          <w:szCs w:val="24"/>
        </w:rPr>
        <w:t>ødelegge</w:t>
      </w:r>
      <w:r>
        <w:rPr>
          <w:rFonts w:ascii="Times New Roman" w:hAnsi="Times New Roman" w:cs="Times New Roman"/>
          <w:sz w:val="24"/>
          <w:szCs w:val="24"/>
        </w:rPr>
        <w:t xml:space="preserve"> de kvaliteter som kjennetegner Ormåsen og mitt nærmiljø slik det fremstår i dag</w:t>
      </w:r>
      <w:r w:rsidR="00193A5F">
        <w:rPr>
          <w:rFonts w:ascii="Times New Roman" w:hAnsi="Times New Roman" w:cs="Times New Roman"/>
          <w:sz w:val="24"/>
          <w:szCs w:val="24"/>
        </w:rPr>
        <w:t>.</w:t>
      </w:r>
      <w:r w:rsidR="007216AE">
        <w:rPr>
          <w:rFonts w:ascii="Times New Roman" w:hAnsi="Times New Roman" w:cs="Times New Roman"/>
          <w:sz w:val="24"/>
          <w:szCs w:val="24"/>
        </w:rPr>
        <w:t xml:space="preserve"> </w:t>
      </w:r>
      <w:r w:rsidR="007216AE" w:rsidRPr="00B34399">
        <w:rPr>
          <w:rFonts w:ascii="Times New Roman" w:hAnsi="Times New Roman" w:cs="Times New Roman"/>
          <w:sz w:val="24"/>
          <w:szCs w:val="24"/>
        </w:rPr>
        <w:t xml:space="preserve">Kommunens argumentasjon for at utbygging på Ormåsen vil stoppe opp hvis ikke samleveien blir en realitet, faller på sin egen urimelighet da rapport fra </w:t>
      </w:r>
      <w:r w:rsidR="006943B0" w:rsidRPr="00B34399">
        <w:rPr>
          <w:rFonts w:ascii="Times New Roman" w:hAnsi="Times New Roman" w:cs="Times New Roman"/>
          <w:sz w:val="24"/>
          <w:szCs w:val="24"/>
        </w:rPr>
        <w:t>R</w:t>
      </w:r>
      <w:r w:rsidR="007216AE" w:rsidRPr="00B34399">
        <w:rPr>
          <w:rFonts w:ascii="Times New Roman" w:hAnsi="Times New Roman" w:cs="Times New Roman"/>
          <w:sz w:val="24"/>
          <w:szCs w:val="24"/>
        </w:rPr>
        <w:t>ambøll konkluderer med at ormåsenveien tåler belastningen fra 100 nye boenheter på B3</w:t>
      </w:r>
      <w:r w:rsidR="001141E4" w:rsidRPr="00B34399">
        <w:rPr>
          <w:rFonts w:ascii="Times New Roman" w:hAnsi="Times New Roman" w:cs="Times New Roman"/>
          <w:sz w:val="24"/>
          <w:szCs w:val="24"/>
        </w:rPr>
        <w:t xml:space="preserve"> uten spesielle støytiltak</w:t>
      </w:r>
      <w:r w:rsidR="006943B0" w:rsidRPr="00B34399">
        <w:rPr>
          <w:rFonts w:ascii="Times New Roman" w:hAnsi="Times New Roman" w:cs="Times New Roman"/>
          <w:sz w:val="24"/>
          <w:szCs w:val="24"/>
        </w:rPr>
        <w:t>,</w:t>
      </w:r>
      <w:r w:rsidR="007216AE" w:rsidRPr="00B34399">
        <w:rPr>
          <w:rFonts w:ascii="Times New Roman" w:hAnsi="Times New Roman" w:cs="Times New Roman"/>
          <w:sz w:val="24"/>
          <w:szCs w:val="24"/>
        </w:rPr>
        <w:t xml:space="preserve"> og B6 ligger </w:t>
      </w:r>
      <w:r w:rsidR="006943B0" w:rsidRPr="00B34399">
        <w:rPr>
          <w:rFonts w:ascii="Times New Roman" w:hAnsi="Times New Roman" w:cs="Times New Roman"/>
          <w:sz w:val="24"/>
          <w:szCs w:val="24"/>
        </w:rPr>
        <w:t xml:space="preserve">inne </w:t>
      </w:r>
      <w:r w:rsidR="007216AE" w:rsidRPr="00B34399">
        <w:rPr>
          <w:rFonts w:ascii="Times New Roman" w:hAnsi="Times New Roman" w:cs="Times New Roman"/>
          <w:sz w:val="24"/>
          <w:szCs w:val="24"/>
        </w:rPr>
        <w:t>med prioritet 1.</w:t>
      </w:r>
    </w:p>
    <w:p w:rsidR="006943B0" w:rsidRDefault="006943B0" w:rsidP="00160D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henhold til kommuneplanen for neste periode </w:t>
      </w:r>
      <w:r w:rsidR="00193A5F">
        <w:rPr>
          <w:rFonts w:ascii="Times New Roman" w:hAnsi="Times New Roman" w:cs="Times New Roman"/>
          <w:sz w:val="24"/>
          <w:szCs w:val="24"/>
        </w:rPr>
        <w:t>står det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43B0" w:rsidRPr="002D7D6B" w:rsidRDefault="006943B0" w:rsidP="00160D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nb-NO"/>
        </w:rPr>
      </w:pPr>
      <w:r w:rsidRPr="002D7D6B">
        <w:rPr>
          <w:rFonts w:ascii="Times New Roman" w:hAnsi="Times New Roman"/>
          <w:i/>
          <w:color w:val="000000"/>
          <w:sz w:val="24"/>
          <w:szCs w:val="24"/>
          <w:lang w:eastAsia="nb-NO"/>
        </w:rPr>
        <w:t>”Innbyggerne er den største ressurs og drivkraft i</w:t>
      </w:r>
    </w:p>
    <w:p w:rsidR="006943B0" w:rsidRPr="002D7D6B" w:rsidRDefault="006943B0" w:rsidP="00160D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nb-NO"/>
        </w:rPr>
      </w:pPr>
      <w:r w:rsidRPr="002D7D6B">
        <w:rPr>
          <w:rFonts w:ascii="Times New Roman" w:hAnsi="Times New Roman"/>
          <w:i/>
          <w:color w:val="000000"/>
          <w:sz w:val="24"/>
          <w:szCs w:val="24"/>
          <w:lang w:eastAsia="nb-NO"/>
        </w:rPr>
        <w:t>by- og stedsutviklingsarbeidet</w:t>
      </w:r>
      <w:r w:rsidRPr="00E83E52">
        <w:rPr>
          <w:rFonts w:ascii="Times New Roman" w:hAnsi="Times New Roman"/>
          <w:color w:val="000000"/>
          <w:sz w:val="24"/>
          <w:szCs w:val="24"/>
          <w:lang w:eastAsia="nb-NO"/>
        </w:rPr>
        <w:t xml:space="preserve">” og at ” </w:t>
      </w:r>
      <w:r w:rsidRPr="002D7D6B">
        <w:rPr>
          <w:rFonts w:ascii="Times New Roman" w:hAnsi="Times New Roman"/>
          <w:i/>
          <w:color w:val="000000"/>
          <w:sz w:val="24"/>
          <w:szCs w:val="24"/>
          <w:lang w:eastAsia="nb-NO"/>
        </w:rPr>
        <w:t>Kommunens rolle er å bistå innbyggerne</w:t>
      </w:r>
      <w:r>
        <w:rPr>
          <w:rFonts w:ascii="Times New Roman" w:hAnsi="Times New Roman"/>
          <w:i/>
          <w:color w:val="000000"/>
          <w:sz w:val="24"/>
          <w:szCs w:val="24"/>
          <w:lang w:eastAsia="nb-NO"/>
        </w:rPr>
        <w:t xml:space="preserve"> </w:t>
      </w:r>
      <w:r w:rsidRPr="002D7D6B">
        <w:rPr>
          <w:rFonts w:ascii="Times New Roman" w:hAnsi="Times New Roman"/>
          <w:i/>
          <w:color w:val="000000"/>
          <w:sz w:val="24"/>
          <w:szCs w:val="24"/>
          <w:lang w:eastAsia="nb-NO"/>
        </w:rPr>
        <w:t>og legge til rette for løsninger sammen med</w:t>
      </w:r>
      <w:r>
        <w:rPr>
          <w:rFonts w:ascii="Times New Roman" w:hAnsi="Times New Roman"/>
          <w:i/>
          <w:color w:val="000000"/>
          <w:sz w:val="24"/>
          <w:szCs w:val="24"/>
          <w:lang w:eastAsia="nb-NO"/>
        </w:rPr>
        <w:t xml:space="preserve"> </w:t>
      </w:r>
      <w:r w:rsidRPr="002D7D6B">
        <w:rPr>
          <w:rFonts w:ascii="Times New Roman" w:hAnsi="Times New Roman"/>
          <w:i/>
          <w:color w:val="000000"/>
          <w:sz w:val="24"/>
          <w:szCs w:val="24"/>
          <w:lang w:eastAsia="nb-NO"/>
        </w:rPr>
        <w:t>andre aktører og forvaltningsnivåer når det er</w:t>
      </w:r>
      <w:r>
        <w:rPr>
          <w:rFonts w:ascii="Times New Roman" w:hAnsi="Times New Roman"/>
          <w:i/>
          <w:color w:val="000000"/>
          <w:sz w:val="24"/>
          <w:szCs w:val="24"/>
          <w:lang w:eastAsia="nb-NO"/>
        </w:rPr>
        <w:t xml:space="preserve"> </w:t>
      </w:r>
      <w:r w:rsidRPr="002D7D6B">
        <w:rPr>
          <w:rFonts w:ascii="Times New Roman" w:hAnsi="Times New Roman"/>
          <w:i/>
          <w:color w:val="000000"/>
          <w:sz w:val="24"/>
          <w:szCs w:val="24"/>
          <w:lang w:eastAsia="nb-NO"/>
        </w:rPr>
        <w:t xml:space="preserve">behov for det.” </w:t>
      </w:r>
    </w:p>
    <w:p w:rsidR="006943B0" w:rsidRDefault="006943B0" w:rsidP="00160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Dette </w:t>
      </w:r>
      <w:r w:rsidR="00193A5F">
        <w:rPr>
          <w:rFonts w:ascii="Times New Roman" w:hAnsi="Times New Roman" w:cs="Times New Roman"/>
          <w:sz w:val="24"/>
          <w:szCs w:val="24"/>
        </w:rPr>
        <w:t>er stikk i strid med det ko</w:t>
      </w:r>
      <w:r w:rsidR="00160D95">
        <w:rPr>
          <w:rFonts w:ascii="Times New Roman" w:hAnsi="Times New Roman" w:cs="Times New Roman"/>
          <w:sz w:val="24"/>
          <w:szCs w:val="24"/>
        </w:rPr>
        <w:t>mmunen er i ferd med å gjøre, og hvorfor gjøre det når så mange av innbyggerne på Ormåsen er imot?</w:t>
      </w:r>
    </w:p>
    <w:p w:rsidR="00160D95" w:rsidRDefault="00BD4A1C" w:rsidP="0094690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V</w:t>
      </w:r>
      <w:r w:rsidR="00193A5F" w:rsidRPr="00E83E52">
        <w:rPr>
          <w:rFonts w:ascii="Times New Roman" w:hAnsi="Times New Roman"/>
          <w:bCs/>
          <w:color w:val="000000"/>
          <w:sz w:val="24"/>
          <w:szCs w:val="24"/>
        </w:rPr>
        <w:t xml:space="preserve">iser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også </w:t>
      </w:r>
      <w:r w:rsidR="00193A5F" w:rsidRPr="00E83E52">
        <w:rPr>
          <w:rFonts w:ascii="Times New Roman" w:hAnsi="Times New Roman"/>
          <w:bCs/>
          <w:color w:val="000000"/>
          <w:sz w:val="24"/>
          <w:szCs w:val="24"/>
        </w:rPr>
        <w:t>til Stortingsmelding 39</w:t>
      </w:r>
      <w:r w:rsidR="00193A5F" w:rsidRPr="00E83E52">
        <w:rPr>
          <w:rFonts w:ascii="Times New Roman" w:hAnsi="Times New Roman"/>
          <w:color w:val="000000"/>
          <w:sz w:val="24"/>
          <w:szCs w:val="24"/>
        </w:rPr>
        <w:t xml:space="preserve"> 2.3 hvor kommunene blir oppfordret blant annet til</w:t>
      </w:r>
      <w:r w:rsidR="00160D95">
        <w:rPr>
          <w:rFonts w:ascii="Times New Roman" w:hAnsi="Times New Roman"/>
          <w:color w:val="000000"/>
          <w:sz w:val="24"/>
          <w:szCs w:val="24"/>
        </w:rPr>
        <w:t>:</w:t>
      </w:r>
    </w:p>
    <w:p w:rsidR="00193A5F" w:rsidRPr="00160D95" w:rsidRDefault="00193A5F" w:rsidP="0094690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83E52">
        <w:rPr>
          <w:rFonts w:ascii="Times New Roman" w:hAnsi="Times New Roman"/>
          <w:color w:val="000000"/>
          <w:sz w:val="24"/>
          <w:szCs w:val="24"/>
        </w:rPr>
        <w:t>”</w:t>
      </w:r>
      <w:r w:rsidRPr="00C7144C">
        <w:rPr>
          <w:rFonts w:ascii="Times New Roman" w:hAnsi="Times New Roman"/>
          <w:i/>
          <w:color w:val="000000"/>
          <w:sz w:val="24"/>
          <w:szCs w:val="24"/>
        </w:rPr>
        <w:t>å styrkje barn og unge sine høve til å utvikle seg fysisk, mentalt og sosialt gjennom å leike i, ferdast i og oppleve natur</w:t>
      </w:r>
    </w:p>
    <w:p w:rsidR="00193A5F" w:rsidRPr="00C7144C" w:rsidRDefault="00193A5F" w:rsidP="00946902">
      <w:pPr>
        <w:pStyle w:val="k-a7"/>
        <w:numPr>
          <w:ilvl w:val="0"/>
          <w:numId w:val="1"/>
        </w:numPr>
        <w:shd w:val="clear" w:color="auto" w:fill="FFFFFF"/>
        <w:spacing w:line="240" w:lineRule="auto"/>
        <w:rPr>
          <w:i/>
          <w:color w:val="000000"/>
        </w:rPr>
      </w:pPr>
      <w:r w:rsidRPr="00C7144C">
        <w:rPr>
          <w:i/>
          <w:color w:val="000000"/>
        </w:rPr>
        <w:t>å gjennomføre ei nasjonal satsing på uteaktivitet i barnehagar, skular og skulefritidsordningar</w:t>
      </w:r>
      <w:r>
        <w:rPr>
          <w:i/>
          <w:color w:val="000000"/>
        </w:rPr>
        <w:t>”</w:t>
      </w:r>
    </w:p>
    <w:p w:rsidR="00193A5F" w:rsidRPr="00C7144C" w:rsidRDefault="00193A5F" w:rsidP="00946902">
      <w:pPr>
        <w:pStyle w:val="k-a7"/>
        <w:shd w:val="clear" w:color="auto" w:fill="FFFFFF"/>
        <w:spacing w:line="240" w:lineRule="auto"/>
        <w:rPr>
          <w:i/>
          <w:color w:val="000000"/>
        </w:rPr>
      </w:pPr>
      <w:r w:rsidRPr="00C7144C">
        <w:rPr>
          <w:color w:val="000000"/>
        </w:rPr>
        <w:t>Videre i</w:t>
      </w:r>
      <w:r w:rsidR="00160D95">
        <w:rPr>
          <w:color w:val="000000"/>
        </w:rPr>
        <w:t xml:space="preserve"> punkt 2.4 står det at man skal</w:t>
      </w:r>
      <w:r w:rsidRPr="00C7144C">
        <w:rPr>
          <w:color w:val="000000"/>
        </w:rPr>
        <w:t>:</w:t>
      </w:r>
      <w:r w:rsidRPr="00C7144C">
        <w:rPr>
          <w:color w:val="000000"/>
        </w:rPr>
        <w:br/>
      </w:r>
      <w:r w:rsidRPr="00C7144C">
        <w:rPr>
          <w:i/>
          <w:color w:val="000000"/>
        </w:rPr>
        <w:t>”sikre og utvikle gode høve for friluftsliv i nærmiljøet vil seie å leggje vekt på dei areala som er lettast tilgjengelege for alle grupper i befolkninga. Dette gjeld m.a. grøntstrukturen, bymarka, delar av kulturlandskapet og delar av strandsona. Desse areala har særleg stor verdi for høva til å drive friluftsliv for barn og eldre og for dei som er inaktive og lite motiverte. Ei satsing på å sikre og utvikle attraktive areal i nærmiljøet er naudsynt for å følgje opp målsetjinga om friluftsliv for alle.</w:t>
      </w:r>
    </w:p>
    <w:p w:rsidR="00193A5F" w:rsidRPr="00C7144C" w:rsidRDefault="00193A5F" w:rsidP="00946902">
      <w:pPr>
        <w:pStyle w:val="k-a7"/>
        <w:numPr>
          <w:ilvl w:val="0"/>
          <w:numId w:val="2"/>
        </w:numPr>
        <w:shd w:val="clear" w:color="auto" w:fill="FFFFFF"/>
        <w:spacing w:after="0" w:line="240" w:lineRule="auto"/>
        <w:rPr>
          <w:i/>
          <w:color w:val="000000"/>
        </w:rPr>
      </w:pPr>
      <w:r w:rsidRPr="00C7144C">
        <w:rPr>
          <w:i/>
          <w:color w:val="000000"/>
        </w:rPr>
        <w:t>at kartlegginga av grøntstrukturen blir lagt til grunn i all kommunal planlegging og forvaltning og blir ein premiss for vidare tettstadutvikling. Det må særleg leggjast vekt på å sikre samanhengande grøne strukturar</w:t>
      </w:r>
    </w:p>
    <w:p w:rsidR="00193A5F" w:rsidRDefault="00193A5F" w:rsidP="00946902">
      <w:pPr>
        <w:pStyle w:val="k-a7"/>
        <w:numPr>
          <w:ilvl w:val="0"/>
          <w:numId w:val="2"/>
        </w:numPr>
        <w:shd w:val="clear" w:color="auto" w:fill="FFFFFF"/>
        <w:spacing w:after="0" w:line="240" w:lineRule="auto"/>
        <w:rPr>
          <w:i/>
          <w:color w:val="000000"/>
        </w:rPr>
      </w:pPr>
      <w:r w:rsidRPr="00C7144C">
        <w:rPr>
          <w:i/>
          <w:color w:val="000000"/>
        </w:rPr>
        <w:t>at kommunane tek ansvar for å kartleggje uteområda i og ved skular og barnehagar som grunnlag for ei planlagt og systematisk betring av tilhøva for friluftsliv og bruk av naturen i undervisninga.”</w:t>
      </w:r>
    </w:p>
    <w:p w:rsidR="00946902" w:rsidRPr="00946902" w:rsidRDefault="00946902" w:rsidP="00946902">
      <w:pPr>
        <w:pStyle w:val="k-a7"/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 xml:space="preserve">Dette kan det da umulig være tatt hensyn til? La Ormåsen forbli uten ringvei og reguler heller gang- og sykkelvei opp bakken (Jungerveien), eventuelt en ny tilførsel opp til Ormåsen før dere tar de verdifulle arealene til den oppvoksende generasjonen vår i bruk til vei. </w:t>
      </w:r>
    </w:p>
    <w:p w:rsidR="00193A5F" w:rsidRDefault="00193A5F" w:rsidP="00771BB7">
      <w:pPr>
        <w:rPr>
          <w:rFonts w:ascii="Times New Roman" w:hAnsi="Times New Roman" w:cs="Times New Roman"/>
          <w:sz w:val="24"/>
          <w:szCs w:val="24"/>
        </w:rPr>
      </w:pPr>
    </w:p>
    <w:p w:rsidR="00160D95" w:rsidRDefault="00160D95" w:rsidP="00771BB7">
      <w:pPr>
        <w:rPr>
          <w:rFonts w:ascii="Times New Roman" w:hAnsi="Times New Roman" w:cs="Times New Roman"/>
          <w:sz w:val="24"/>
          <w:szCs w:val="24"/>
        </w:rPr>
      </w:pPr>
    </w:p>
    <w:p w:rsidR="007216AE" w:rsidRDefault="00BD4A1C" w:rsidP="00771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hilsen</w:t>
      </w:r>
      <w:r w:rsidR="00160D95">
        <w:rPr>
          <w:rFonts w:ascii="Times New Roman" w:hAnsi="Times New Roman" w:cs="Times New Roman"/>
          <w:sz w:val="24"/>
          <w:szCs w:val="24"/>
        </w:rPr>
        <w:tab/>
      </w:r>
      <w:r w:rsidR="00160D95">
        <w:rPr>
          <w:rFonts w:ascii="Times New Roman" w:hAnsi="Times New Roman" w:cs="Times New Roman"/>
          <w:sz w:val="24"/>
          <w:szCs w:val="24"/>
        </w:rPr>
        <w:tab/>
      </w:r>
      <w:r w:rsidR="00160D95">
        <w:rPr>
          <w:rFonts w:ascii="Times New Roman" w:hAnsi="Times New Roman" w:cs="Times New Roman"/>
          <w:sz w:val="24"/>
          <w:szCs w:val="24"/>
        </w:rPr>
        <w:tab/>
      </w:r>
      <w:r w:rsidR="00160D95">
        <w:rPr>
          <w:rFonts w:ascii="Times New Roman" w:hAnsi="Times New Roman" w:cs="Times New Roman"/>
          <w:sz w:val="24"/>
          <w:szCs w:val="24"/>
        </w:rPr>
        <w:tab/>
      </w:r>
      <w:r w:rsidR="00160D95">
        <w:rPr>
          <w:rFonts w:ascii="Times New Roman" w:hAnsi="Times New Roman" w:cs="Times New Roman"/>
          <w:sz w:val="24"/>
          <w:szCs w:val="24"/>
        </w:rPr>
        <w:tab/>
      </w:r>
      <w:r w:rsidR="00160D95">
        <w:rPr>
          <w:rFonts w:ascii="Times New Roman" w:hAnsi="Times New Roman" w:cs="Times New Roman"/>
          <w:sz w:val="24"/>
          <w:szCs w:val="24"/>
        </w:rPr>
        <w:tab/>
      </w:r>
      <w:r w:rsidR="00160D95">
        <w:rPr>
          <w:rFonts w:ascii="Times New Roman" w:hAnsi="Times New Roman" w:cs="Times New Roman"/>
          <w:sz w:val="24"/>
          <w:szCs w:val="24"/>
        </w:rPr>
        <w:tab/>
        <w:t>Adresse</w:t>
      </w:r>
    </w:p>
    <w:p w:rsidR="00771BB7" w:rsidRPr="00771BB7" w:rsidRDefault="00BD4A1C" w:rsidP="00771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160D95">
        <w:rPr>
          <w:rFonts w:ascii="Times New Roman" w:hAnsi="Times New Roman" w:cs="Times New Roman"/>
          <w:sz w:val="24"/>
          <w:szCs w:val="24"/>
        </w:rPr>
        <w:t>……</w:t>
      </w:r>
      <w:r w:rsidR="00160D95">
        <w:rPr>
          <w:rFonts w:ascii="Times New Roman" w:hAnsi="Times New Roman" w:cs="Times New Roman"/>
          <w:sz w:val="24"/>
          <w:szCs w:val="24"/>
        </w:rPr>
        <w:tab/>
      </w:r>
      <w:r w:rsidR="00160D95">
        <w:rPr>
          <w:rFonts w:ascii="Times New Roman" w:hAnsi="Times New Roman" w:cs="Times New Roman"/>
          <w:sz w:val="24"/>
          <w:szCs w:val="24"/>
        </w:rPr>
        <w:tab/>
      </w:r>
      <w:r w:rsidR="00160D95">
        <w:rPr>
          <w:rFonts w:ascii="Times New Roman" w:hAnsi="Times New Roman" w:cs="Times New Roman"/>
          <w:sz w:val="24"/>
          <w:szCs w:val="24"/>
        </w:rPr>
        <w:tab/>
      </w:r>
      <w:r w:rsidR="00160D95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sectPr w:rsidR="00771BB7" w:rsidRPr="00771BB7" w:rsidSect="00EB5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3BC6"/>
    <w:multiLevelType w:val="multilevel"/>
    <w:tmpl w:val="D26C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EF346B"/>
    <w:multiLevelType w:val="multilevel"/>
    <w:tmpl w:val="328C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71BB7"/>
    <w:rsid w:val="000F0C0E"/>
    <w:rsid w:val="001141E4"/>
    <w:rsid w:val="00160D95"/>
    <w:rsid w:val="00193A5F"/>
    <w:rsid w:val="0067109B"/>
    <w:rsid w:val="006943B0"/>
    <w:rsid w:val="006C5CE5"/>
    <w:rsid w:val="007216AE"/>
    <w:rsid w:val="00771BB7"/>
    <w:rsid w:val="00946902"/>
    <w:rsid w:val="00B34399"/>
    <w:rsid w:val="00BD4A1C"/>
    <w:rsid w:val="00EB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A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k-a7">
    <w:name w:val="k-a7"/>
    <w:basedOn w:val="Normal"/>
    <w:rsid w:val="00193A5F"/>
    <w:pPr>
      <w:spacing w:after="120" w:line="312" w:lineRule="atLeast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418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Yngvar</dc:creator>
  <cp:lastModifiedBy>Yngvar</cp:lastModifiedBy>
  <cp:revision>6</cp:revision>
  <dcterms:created xsi:type="dcterms:W3CDTF">2010-11-17T07:51:00Z</dcterms:created>
  <dcterms:modified xsi:type="dcterms:W3CDTF">2010-11-17T20:37:00Z</dcterms:modified>
</cp:coreProperties>
</file>